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45128" w14:textId="77777777" w:rsidR="00AF743A" w:rsidRDefault="00AF743A"/>
    <w:tbl>
      <w:tblPr>
        <w:tblpPr w:leftFromText="142" w:rightFromText="142" w:vertAnchor="page" w:horzAnchor="margin" w:tblpXSpec="center" w:tblpY="126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825"/>
        <w:gridCol w:w="7075"/>
      </w:tblGrid>
      <w:tr w:rsidR="008D0230" w:rsidRPr="006B69EB" w14:paraId="0DBC6E78" w14:textId="77777777" w:rsidTr="008D0230">
        <w:trPr>
          <w:trHeight w:val="1869"/>
        </w:trPr>
        <w:tc>
          <w:tcPr>
            <w:tcW w:w="9900" w:type="dxa"/>
            <w:gridSpan w:val="2"/>
            <w:shd w:val="clear" w:color="auto" w:fill="FFFF99"/>
            <w:vAlign w:val="center"/>
          </w:tcPr>
          <w:p w14:paraId="4E566FB3" w14:textId="3012E002" w:rsidR="00AF743A" w:rsidRDefault="008D0230" w:rsidP="00AF743A">
            <w:pPr>
              <w:spacing w:line="360" w:lineRule="auto"/>
              <w:jc w:val="center"/>
              <w:rPr>
                <w:rFonts w:ascii="HG丸ｺﾞｼｯｸM-PRO" w:eastAsia="HG丸ｺﾞｼｯｸM-PRO"/>
                <w:b/>
                <w:bCs/>
                <w:sz w:val="50"/>
                <w:szCs w:val="50"/>
              </w:rPr>
            </w:pPr>
            <w:bookmarkStart w:id="0" w:name="_Hlk62220783"/>
            <w:r w:rsidRPr="001812D8">
              <w:rPr>
                <w:rFonts w:ascii="HG丸ｺﾞｼｯｸM-PRO" w:eastAsia="HG丸ｺﾞｼｯｸM-PRO" w:hint="eastAsia"/>
                <w:b/>
                <w:bCs/>
                <w:sz w:val="50"/>
                <w:szCs w:val="50"/>
              </w:rPr>
              <w:t>アイリス税理士法人</w:t>
            </w:r>
          </w:p>
          <w:p w14:paraId="73869985" w14:textId="749D3711" w:rsidR="008D0230" w:rsidRPr="006B69EB" w:rsidRDefault="008D0230" w:rsidP="00AF743A">
            <w:pPr>
              <w:spacing w:line="360" w:lineRule="auto"/>
              <w:jc w:val="center"/>
              <w:rPr>
                <w:rFonts w:ascii="HG丸ｺﾞｼｯｸM-PRO" w:eastAsia="HG丸ｺﾞｼｯｸM-PRO"/>
                <w:b/>
                <w:bCs/>
                <w:sz w:val="66"/>
                <w:szCs w:val="66"/>
              </w:rPr>
            </w:pPr>
            <w:r w:rsidRPr="001812D8">
              <w:rPr>
                <w:rFonts w:ascii="HG丸ｺﾞｼｯｸM-PRO" w:eastAsia="HG丸ｺﾞｼｯｸM-PRO" w:hint="eastAsia"/>
                <w:b/>
                <w:bCs/>
                <w:sz w:val="50"/>
                <w:szCs w:val="50"/>
              </w:rPr>
              <w:t>デイリーレポート</w:t>
            </w:r>
          </w:p>
        </w:tc>
      </w:tr>
      <w:tr w:rsidR="008D0230" w:rsidRPr="00F155C1" w14:paraId="1B526B13" w14:textId="77777777" w:rsidTr="008D0230">
        <w:trPr>
          <w:trHeight w:val="1128"/>
        </w:trPr>
        <w:tc>
          <w:tcPr>
            <w:tcW w:w="2825" w:type="dxa"/>
            <w:shd w:val="clear" w:color="auto" w:fill="FFFF99"/>
          </w:tcPr>
          <w:p w14:paraId="10E69B7B" w14:textId="77777777" w:rsidR="008D0230" w:rsidRDefault="008D0230" w:rsidP="008D0230">
            <w:pPr>
              <w:jc w:val="center"/>
            </w:pPr>
          </w:p>
          <w:p w14:paraId="79E785C3" w14:textId="4631ABCF" w:rsidR="008D0230" w:rsidRDefault="008D0230" w:rsidP="008D0230">
            <w:pPr>
              <w:jc w:val="center"/>
            </w:pPr>
            <w:r>
              <w:rPr>
                <w:rFonts w:hint="eastAsia"/>
              </w:rPr>
              <w:t>2021</w:t>
            </w:r>
            <w:r>
              <w:rPr>
                <w:rFonts w:hint="eastAsia"/>
              </w:rPr>
              <w:t>年</w:t>
            </w:r>
            <w:r w:rsidR="00AF743A">
              <w:rPr>
                <w:rFonts w:hint="eastAsia"/>
              </w:rPr>
              <w:t>2</w:t>
            </w:r>
            <w:r>
              <w:rPr>
                <w:rFonts w:hint="eastAsia"/>
              </w:rPr>
              <w:t>月</w:t>
            </w:r>
            <w:r w:rsidR="00AF743A">
              <w:rPr>
                <w:rFonts w:hint="eastAsia"/>
              </w:rPr>
              <w:t>3</w:t>
            </w:r>
            <w:r>
              <w:rPr>
                <w:rFonts w:hint="eastAsia"/>
              </w:rPr>
              <w:t>日</w:t>
            </w:r>
            <w:r>
              <w:rPr>
                <w:rFonts w:hint="eastAsia"/>
              </w:rPr>
              <w:t>(</w:t>
            </w:r>
            <w:r w:rsidR="00AF743A">
              <w:rPr>
                <w:rFonts w:hint="eastAsia"/>
              </w:rPr>
              <w:t>水</w:t>
            </w:r>
            <w:r>
              <w:rPr>
                <w:rFonts w:hint="eastAsia"/>
              </w:rPr>
              <w:t>)</w:t>
            </w:r>
          </w:p>
        </w:tc>
        <w:tc>
          <w:tcPr>
            <w:tcW w:w="7075" w:type="dxa"/>
            <w:shd w:val="clear" w:color="auto" w:fill="FFFF99"/>
          </w:tcPr>
          <w:p w14:paraId="42038001" w14:textId="77777777" w:rsidR="008D0230" w:rsidRPr="00354A66" w:rsidRDefault="008D0230" w:rsidP="008D0230">
            <w:pPr>
              <w:tabs>
                <w:tab w:val="left" w:pos="4095"/>
              </w:tabs>
              <w:spacing w:beforeLines="50" w:before="180" w:afterLines="50" w:after="180" w:line="0" w:lineRule="atLeast"/>
              <w:rPr>
                <w:rFonts w:ascii="ＭＳ ゴシック" w:eastAsia="ＭＳ ゴシック" w:hAnsi="ＭＳ ゴシック"/>
                <w:bCs/>
                <w:sz w:val="12"/>
                <w:szCs w:val="12"/>
              </w:rPr>
            </w:pPr>
            <w:r w:rsidRPr="00A26B70">
              <w:rPr>
                <w:rFonts w:ascii="ＭＳ ゴシック" w:eastAsia="ＭＳ ゴシック" w:hAnsi="ＭＳ ゴシック"/>
                <w:bCs/>
                <w:noProof/>
                <w:sz w:val="16"/>
                <w:szCs w:val="16"/>
              </w:rPr>
              <mc:AlternateContent>
                <mc:Choice Requires="wps">
                  <w:drawing>
                    <wp:anchor distT="45720" distB="45720" distL="114300" distR="114300" simplePos="0" relativeHeight="251661312" behindDoc="0" locked="0" layoutInCell="1" allowOverlap="1" wp14:anchorId="43E28108" wp14:editId="6D78B482">
                      <wp:simplePos x="0" y="0"/>
                      <wp:positionH relativeFrom="column">
                        <wp:posOffset>-3810</wp:posOffset>
                      </wp:positionH>
                      <wp:positionV relativeFrom="paragraph">
                        <wp:posOffset>10159</wp:posOffset>
                      </wp:positionV>
                      <wp:extent cx="4295775" cy="71437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714375"/>
                              </a:xfrm>
                              <a:prstGeom prst="rect">
                                <a:avLst/>
                              </a:prstGeom>
                              <a:noFill/>
                              <a:ln w="9525">
                                <a:noFill/>
                                <a:miter lim="800000"/>
                                <a:headEnd/>
                                <a:tailEnd/>
                              </a:ln>
                            </wps:spPr>
                            <wps:txbx>
                              <w:txbxContent>
                                <w:p w14:paraId="59957629" w14:textId="77777777" w:rsidR="008D0230" w:rsidRPr="00556A76" w:rsidRDefault="008D0230" w:rsidP="008D0230">
                                  <w:pPr>
                                    <w:spacing w:line="360" w:lineRule="exact"/>
                                    <w:rPr>
                                      <w:rFonts w:ascii="ＭＳ ゴシック" w:eastAsia="ＭＳ ゴシック" w:hAnsi="ＭＳ ゴシック"/>
                                      <w:b/>
                                      <w:color w:val="003366"/>
                                      <w:sz w:val="18"/>
                                      <w:szCs w:val="18"/>
                                    </w:rPr>
                                  </w:pPr>
                                  <w:r w:rsidRPr="00556A76">
                                    <w:rPr>
                                      <w:rFonts w:ascii="ＭＳ ゴシック" w:eastAsia="ＭＳ ゴシック" w:hAnsi="ＭＳ ゴシック" w:hint="eastAsia"/>
                                      <w:b/>
                                      <w:color w:val="003366"/>
                                      <w:sz w:val="18"/>
                                      <w:szCs w:val="18"/>
                                    </w:rPr>
                                    <w:t>アイリス税理士法人</w:t>
                                  </w:r>
                                </w:p>
                                <w:p w14:paraId="55E2F3BC" w14:textId="77777777" w:rsidR="008D0230" w:rsidRPr="00556A76" w:rsidRDefault="008D0230" w:rsidP="008D0230">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 xml:space="preserve">東京都品川区西五反田二丁目29番5号　日幸五反田ビル5階 TEL </w:t>
                                  </w:r>
                                  <w:r w:rsidRPr="00556A76">
                                    <w:rPr>
                                      <w:rFonts w:ascii="ＭＳ ゴシック" w:eastAsia="ＭＳ ゴシック" w:hAnsi="ＭＳ ゴシック"/>
                                      <w:bCs/>
                                      <w:sz w:val="14"/>
                                      <w:szCs w:val="14"/>
                                    </w:rPr>
                                    <w:t>03-5476-3737 FAX 03-5436-3740</w:t>
                                  </w:r>
                                </w:p>
                                <w:p w14:paraId="7EAD6243" w14:textId="77777777" w:rsidR="008D0230" w:rsidRPr="00556A76" w:rsidRDefault="008D0230" w:rsidP="008D0230">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福岡市中央区大手門二丁目1番10号　アイリス税理士法人ビル2階</w:t>
                                  </w:r>
                                </w:p>
                                <w:p w14:paraId="5C9FA4EA" w14:textId="77777777" w:rsidR="008D0230" w:rsidRPr="00556A76" w:rsidRDefault="008D0230" w:rsidP="008D0230">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TEL　092-733-1840　FAX　092-733-1842　E</w:t>
                                  </w:r>
                                  <w:r w:rsidRPr="00556A76">
                                    <w:rPr>
                                      <w:rFonts w:ascii="ＭＳ ゴシック" w:eastAsia="ＭＳ ゴシック" w:hAnsi="ＭＳ ゴシック"/>
                                      <w:bCs/>
                                      <w:sz w:val="14"/>
                                      <w:szCs w:val="14"/>
                                    </w:rPr>
                                    <w:t>mail</w:t>
                                  </w:r>
                                  <w:r w:rsidRPr="00556A76">
                                    <w:rPr>
                                      <w:rFonts w:ascii="ＭＳ ゴシック" w:eastAsia="ＭＳ ゴシック" w:hAnsi="ＭＳ ゴシック" w:hint="eastAsia"/>
                                      <w:bCs/>
                                      <w:sz w:val="14"/>
                                      <w:szCs w:val="14"/>
                                    </w:rPr>
                                    <w:t xml:space="preserve">　m</w:t>
                                  </w:r>
                                  <w:r w:rsidRPr="00556A76">
                                    <w:rPr>
                                      <w:rFonts w:ascii="ＭＳ ゴシック" w:eastAsia="ＭＳ ゴシック" w:hAnsi="ＭＳ ゴシック"/>
                                      <w:bCs/>
                                      <w:sz w:val="14"/>
                                      <w:szCs w:val="14"/>
                                    </w:rPr>
                                    <w:t>.noshita@happy.or.jp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28108" id="_x0000_t202" coordsize="21600,21600" o:spt="202" path="m,l,21600r21600,l21600,xe">
                      <v:stroke joinstyle="miter"/>
                      <v:path gradientshapeok="t" o:connecttype="rect"/>
                    </v:shapetype>
                    <v:shape id="テキスト ボックス 6" o:spid="_x0000_s1026" type="#_x0000_t202" style="position:absolute;left:0;text-align:left;margin-left:-.3pt;margin-top:.8pt;width:338.25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" filled="f" stroked="f">
                      <v:textbox>
                        <w:txbxContent>
                          <w:p w14:paraId="59957629" w14:textId="77777777" w:rsidR="008D0230" w:rsidRPr="00556A76" w:rsidRDefault="008D0230" w:rsidP="008D0230">
                            <w:pPr>
                              <w:spacing w:line="360" w:lineRule="exact"/>
                              <w:rPr>
                                <w:rFonts w:ascii="ＭＳ ゴシック" w:eastAsia="ＭＳ ゴシック" w:hAnsi="ＭＳ ゴシック"/>
                                <w:b/>
                                <w:color w:val="003366"/>
                                <w:sz w:val="18"/>
                                <w:szCs w:val="18"/>
                              </w:rPr>
                            </w:pPr>
                            <w:r w:rsidRPr="00556A76">
                              <w:rPr>
                                <w:rFonts w:ascii="ＭＳ ゴシック" w:eastAsia="ＭＳ ゴシック" w:hAnsi="ＭＳ ゴシック" w:hint="eastAsia"/>
                                <w:b/>
                                <w:color w:val="003366"/>
                                <w:sz w:val="18"/>
                                <w:szCs w:val="18"/>
                              </w:rPr>
                              <w:t>アイリス税理士法人</w:t>
                            </w:r>
                          </w:p>
                          <w:p w14:paraId="55E2F3BC" w14:textId="77777777" w:rsidR="008D0230" w:rsidRPr="00556A76" w:rsidRDefault="008D0230" w:rsidP="008D0230">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 xml:space="preserve">東京都品川区西五反田二丁目29番5号　日幸五反田ビル5階 TEL </w:t>
                            </w:r>
                            <w:r w:rsidRPr="00556A76">
                              <w:rPr>
                                <w:rFonts w:ascii="ＭＳ ゴシック" w:eastAsia="ＭＳ ゴシック" w:hAnsi="ＭＳ ゴシック"/>
                                <w:bCs/>
                                <w:sz w:val="14"/>
                                <w:szCs w:val="14"/>
                              </w:rPr>
                              <w:t>03-5476-3737 FAX 03-5436-3740</w:t>
                            </w:r>
                          </w:p>
                          <w:p w14:paraId="7EAD6243" w14:textId="77777777" w:rsidR="008D0230" w:rsidRPr="00556A76" w:rsidRDefault="008D0230" w:rsidP="008D0230">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福岡市中央区大手門二丁目1番10号　アイリス税理士法人ビル2階</w:t>
                            </w:r>
                          </w:p>
                          <w:p w14:paraId="5C9FA4EA" w14:textId="77777777" w:rsidR="008D0230" w:rsidRPr="00556A76" w:rsidRDefault="008D0230" w:rsidP="008D0230">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TEL　092-733-1840　FAX　092-733-1842　E</w:t>
                            </w:r>
                            <w:r w:rsidRPr="00556A76">
                              <w:rPr>
                                <w:rFonts w:ascii="ＭＳ ゴシック" w:eastAsia="ＭＳ ゴシック" w:hAnsi="ＭＳ ゴシック"/>
                                <w:bCs/>
                                <w:sz w:val="14"/>
                                <w:szCs w:val="14"/>
                              </w:rPr>
                              <w:t>mail</w:t>
                            </w:r>
                            <w:r w:rsidRPr="00556A76">
                              <w:rPr>
                                <w:rFonts w:ascii="ＭＳ ゴシック" w:eastAsia="ＭＳ ゴシック" w:hAnsi="ＭＳ ゴシック" w:hint="eastAsia"/>
                                <w:bCs/>
                                <w:sz w:val="14"/>
                                <w:szCs w:val="14"/>
                              </w:rPr>
                              <w:t xml:space="preserve">　m</w:t>
                            </w:r>
                            <w:r w:rsidRPr="00556A76">
                              <w:rPr>
                                <w:rFonts w:ascii="ＭＳ ゴシック" w:eastAsia="ＭＳ ゴシック" w:hAnsi="ＭＳ ゴシック"/>
                                <w:bCs/>
                                <w:sz w:val="14"/>
                                <w:szCs w:val="14"/>
                              </w:rPr>
                              <w:t>.noshita@happy.or.jp</w:t>
                            </w:r>
                          </w:p>
                        </w:txbxContent>
                      </v:textbox>
                    </v:shape>
                  </w:pict>
                </mc:Fallback>
              </mc:AlternateContent>
            </w:r>
          </w:p>
        </w:tc>
      </w:tr>
    </w:tbl>
    <w:bookmarkEnd w:id="0"/>
    <w:p w14:paraId="6650F027" w14:textId="362A8063" w:rsidR="00AF7138" w:rsidRDefault="002D6D8C" w:rsidP="003F02BB">
      <w:pPr>
        <w:spacing w:line="60" w:lineRule="exact"/>
        <w:jc w:val="center"/>
        <w:sectPr w:rsidR="00AF7138">
          <w:pgSz w:w="11906" w:h="16838"/>
          <w:pgMar w:top="1985" w:right="1701" w:bottom="1701" w:left="1701" w:header="851" w:footer="992" w:gutter="0"/>
          <w:pgBorders w:offsetFrom="page">
            <w:top w:val="twistedLines1" w:sz="18" w:space="24" w:color="0000FF"/>
            <w:left w:val="twistedLines1" w:sz="18" w:space="24" w:color="0000FF"/>
            <w:bottom w:val="twistedLines1" w:sz="18" w:space="24" w:color="0000FF"/>
            <w:right w:val="twistedLines1" w:sz="18" w:space="24" w:color="0000FF"/>
          </w:pgBorders>
          <w:cols w:space="425"/>
          <w:docGrid w:type="lines" w:linePitch="360"/>
        </w:sectPr>
      </w:pPr>
      <w:r>
        <w:rPr>
          <w:noProof/>
        </w:rPr>
        <mc:AlternateContent>
          <mc:Choice Requires="wps">
            <w:drawing>
              <wp:anchor distT="0" distB="0" distL="114300" distR="114300" simplePos="0" relativeHeight="251653632" behindDoc="1" locked="0" layoutInCell="1" allowOverlap="1" wp14:anchorId="1BFF8640" wp14:editId="794375CC">
                <wp:simplePos x="0" y="0"/>
                <wp:positionH relativeFrom="column">
                  <wp:posOffset>-445770</wp:posOffset>
                </wp:positionH>
                <wp:positionV relativeFrom="paragraph">
                  <wp:posOffset>1578610</wp:posOffset>
                </wp:positionV>
                <wp:extent cx="2971800" cy="685800"/>
                <wp:effectExtent l="5715" t="10160" r="13335" b="8890"/>
                <wp:wrapTight wrapText="bothSides">
                  <wp:wrapPolygon edited="0">
                    <wp:start x="-69" y="-300"/>
                    <wp:lineTo x="-69" y="21300"/>
                    <wp:lineTo x="21669" y="21300"/>
                    <wp:lineTo x="21669" y="-300"/>
                    <wp:lineTo x="-69" y="-30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00"/>
                        </a:solidFill>
                        <a:ln w="9525">
                          <a:solidFill>
                            <a:srgbClr val="000000"/>
                          </a:solidFill>
                          <a:miter lim="800000"/>
                          <a:headEnd/>
                          <a:tailEnd/>
                        </a:ln>
                      </wps:spPr>
                      <wps:txbx>
                        <w:txbxContent>
                          <w:p w14:paraId="42F3818B" w14:textId="77777777" w:rsidR="009A3AEA" w:rsidRPr="003F02BB" w:rsidRDefault="00C17D5D" w:rsidP="00C7568D">
                            <w:pPr>
                              <w:spacing w:beforeLines="50" w:before="180" w:line="680" w:lineRule="exact"/>
                              <w:jc w:val="center"/>
                              <w:rPr>
                                <w:rFonts w:ascii="HG丸ｺﾞｼｯｸM-PRO" w:eastAsia="HG丸ｺﾞｼｯｸM-PRO" w:hAnsi="HG丸ｺﾞｼｯｸM-PRO"/>
                                <w:b/>
                                <w:sz w:val="36"/>
                                <w:szCs w:val="36"/>
                              </w:rPr>
                            </w:pPr>
                            <w:r w:rsidRPr="003F02BB">
                              <w:rPr>
                                <w:rFonts w:ascii="HG丸ｺﾞｼｯｸM-PRO" w:eastAsia="HG丸ｺﾞｼｯｸM-PRO" w:hAnsi="HG丸ｺﾞｼｯｸM-PRO" w:hint="eastAsia"/>
                                <w:b/>
                                <w:sz w:val="36"/>
                                <w:szCs w:val="36"/>
                              </w:rPr>
                              <w:t>贈与税の配偶者控除と</w:t>
                            </w:r>
                            <w:r w:rsidRPr="003F02BB">
                              <w:rPr>
                                <w:rFonts w:ascii="HG丸ｺﾞｼｯｸM-PRO" w:eastAsia="HG丸ｺﾞｼｯｸM-PRO" w:hAnsi="HG丸ｺﾞｼｯｸM-PRO"/>
                                <w:b/>
                                <w:sz w:val="36"/>
                                <w:szCs w:val="36"/>
                              </w:rPr>
                              <w:t>登記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F8640" id="Text Box 10" o:spid="_x0000_s1027" type="#_x0000_t202" style="position:absolute;left:0;text-align:left;margin-left:-35.1pt;margin-top:124.3pt;width:23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" fillcolor="yellow">
                <v:textbox inset="5.85pt,.7pt,5.85pt,.7pt">
                  <w:txbxContent>
                    <w:p w14:paraId="42F3818B" w14:textId="77777777" w:rsidR="009A3AEA" w:rsidRPr="003F02BB" w:rsidRDefault="00C17D5D" w:rsidP="00C7568D">
                      <w:pPr>
                        <w:spacing w:beforeLines="50" w:before="180" w:line="680" w:lineRule="exact"/>
                        <w:jc w:val="center"/>
                        <w:rPr>
                          <w:rFonts w:ascii="HG丸ｺﾞｼｯｸM-PRO" w:eastAsia="HG丸ｺﾞｼｯｸM-PRO" w:hAnsi="HG丸ｺﾞｼｯｸM-PRO"/>
                          <w:b/>
                          <w:sz w:val="36"/>
                          <w:szCs w:val="36"/>
                        </w:rPr>
                      </w:pPr>
                      <w:r w:rsidRPr="003F02BB">
                        <w:rPr>
                          <w:rFonts w:ascii="HG丸ｺﾞｼｯｸM-PRO" w:eastAsia="HG丸ｺﾞｼｯｸM-PRO" w:hAnsi="HG丸ｺﾞｼｯｸM-PRO" w:hint="eastAsia"/>
                          <w:b/>
                          <w:sz w:val="36"/>
                          <w:szCs w:val="36"/>
                        </w:rPr>
                        <w:t>贈与税の配偶者控除と</w:t>
                      </w:r>
                      <w:r w:rsidRPr="003F02BB">
                        <w:rPr>
                          <w:rFonts w:ascii="HG丸ｺﾞｼｯｸM-PRO" w:eastAsia="HG丸ｺﾞｼｯｸM-PRO" w:hAnsi="HG丸ｺﾞｼｯｸM-PRO"/>
                          <w:b/>
                          <w:sz w:val="36"/>
                          <w:szCs w:val="36"/>
                        </w:rPr>
                        <w:t>登記</w:t>
                      </w:r>
                    </w:p>
                  </w:txbxContent>
                </v:textbox>
                <w10:wrap type="tight"/>
              </v:shape>
            </w:pict>
          </mc:Fallback>
        </mc:AlternateContent>
      </w:r>
    </w:p>
    <w:p w14:paraId="4A1A0380" w14:textId="77777777" w:rsidR="00C17D5D" w:rsidRDefault="00C17D5D" w:rsidP="00C17D5D">
      <w:pPr>
        <w:jc w:val="left"/>
        <w:rPr>
          <w:rFonts w:ascii="ＭＳ 明朝" w:hAnsi="ＭＳ 明朝"/>
          <w:b/>
          <w:sz w:val="24"/>
          <w:szCs w:val="24"/>
          <w:u w:val="single"/>
        </w:rPr>
      </w:pPr>
      <w:bookmarkStart w:id="1" w:name="_Hlk59220260"/>
      <w:r w:rsidRPr="00C17D5D">
        <w:rPr>
          <w:rFonts w:ascii="ＭＳ 明朝" w:hAnsi="ＭＳ 明朝" w:hint="eastAsia"/>
          <w:b/>
          <w:sz w:val="24"/>
          <w:szCs w:val="24"/>
          <w:u w:val="single"/>
        </w:rPr>
        <w:t>居住用不動産を贈与</w:t>
      </w:r>
      <w:bookmarkEnd w:id="1"/>
      <w:r w:rsidRPr="00C17D5D">
        <w:rPr>
          <w:rFonts w:ascii="ＭＳ 明朝" w:hAnsi="ＭＳ 明朝" w:hint="eastAsia"/>
          <w:b/>
          <w:sz w:val="24"/>
          <w:szCs w:val="24"/>
          <w:u w:val="single"/>
        </w:rPr>
        <w:t>したときの配偶者控除</w:t>
      </w:r>
    </w:p>
    <w:p w14:paraId="63051E97" w14:textId="77777777" w:rsidR="00C17D5D" w:rsidRDefault="00C17D5D" w:rsidP="003F02BB">
      <w:pPr>
        <w:ind w:firstLineChars="100" w:firstLine="240"/>
        <w:rPr>
          <w:rFonts w:ascii="ＭＳ 明朝" w:hAnsi="ＭＳ 明朝"/>
          <w:sz w:val="24"/>
          <w:szCs w:val="24"/>
        </w:rPr>
      </w:pPr>
      <w:r w:rsidRPr="00C17D5D">
        <w:rPr>
          <w:rFonts w:ascii="ＭＳ 明朝" w:hAnsi="ＭＳ 明朝" w:hint="eastAsia"/>
          <w:sz w:val="24"/>
          <w:szCs w:val="24"/>
        </w:rPr>
        <w:t>婚姻期間が</w:t>
      </w:r>
      <w:r w:rsidRPr="00C17D5D">
        <w:rPr>
          <w:rFonts w:ascii="ＭＳ 明朝" w:hAnsi="ＭＳ 明朝"/>
          <w:sz w:val="24"/>
          <w:szCs w:val="24"/>
        </w:rPr>
        <w:t>20</w:t>
      </w:r>
      <w:r w:rsidRPr="00C17D5D">
        <w:rPr>
          <w:rFonts w:ascii="ＭＳ 明朝" w:hAnsi="ＭＳ 明朝" w:hint="eastAsia"/>
          <w:sz w:val="24"/>
          <w:szCs w:val="24"/>
        </w:rPr>
        <w:t>年以上の夫婦の間で、居住用不動産又は居住用不動産を取得するための金銭の贈与が行われた場合、基礎控除</w:t>
      </w:r>
      <w:r w:rsidRPr="00C17D5D">
        <w:rPr>
          <w:rFonts w:ascii="ＭＳ 明朝" w:hAnsi="ＭＳ 明朝"/>
          <w:sz w:val="24"/>
          <w:szCs w:val="24"/>
        </w:rPr>
        <w:t>110</w:t>
      </w:r>
      <w:r w:rsidRPr="00C17D5D">
        <w:rPr>
          <w:rFonts w:ascii="ＭＳ 明朝" w:hAnsi="ＭＳ 明朝" w:hint="eastAsia"/>
          <w:sz w:val="24"/>
          <w:szCs w:val="24"/>
        </w:rPr>
        <w:t>万円のほかに最高</w:t>
      </w:r>
      <w:r>
        <w:rPr>
          <w:rFonts w:ascii="ＭＳ 明朝" w:hAnsi="ＭＳ 明朝"/>
          <w:sz w:val="24"/>
          <w:szCs w:val="24"/>
        </w:rPr>
        <w:t>2</w:t>
      </w:r>
      <w:r w:rsidRPr="00C17D5D">
        <w:rPr>
          <w:rFonts w:ascii="ＭＳ 明朝" w:hAnsi="ＭＳ 明朝"/>
          <w:sz w:val="24"/>
          <w:szCs w:val="24"/>
        </w:rPr>
        <w:t>000</w:t>
      </w:r>
      <w:r w:rsidRPr="00C17D5D">
        <w:rPr>
          <w:rFonts w:ascii="ＭＳ 明朝" w:hAnsi="ＭＳ 明朝" w:hint="eastAsia"/>
          <w:sz w:val="24"/>
          <w:szCs w:val="24"/>
        </w:rPr>
        <w:t>万円まで控除</w:t>
      </w:r>
      <w:r w:rsidRPr="00C17D5D">
        <w:rPr>
          <w:rFonts w:ascii="ＭＳ 明朝" w:hAnsi="ＭＳ 明朝"/>
          <w:sz w:val="24"/>
          <w:szCs w:val="24"/>
        </w:rPr>
        <w:t>(</w:t>
      </w:r>
      <w:r w:rsidRPr="00C17D5D">
        <w:rPr>
          <w:rFonts w:ascii="ＭＳ 明朝" w:hAnsi="ＭＳ 明朝" w:hint="eastAsia"/>
          <w:sz w:val="24"/>
          <w:szCs w:val="24"/>
        </w:rPr>
        <w:t>配偶者控除</w:t>
      </w:r>
      <w:r w:rsidRPr="00C17D5D">
        <w:rPr>
          <w:rFonts w:ascii="ＭＳ 明朝" w:hAnsi="ＭＳ 明朝"/>
          <w:sz w:val="24"/>
          <w:szCs w:val="24"/>
        </w:rPr>
        <w:t>)</w:t>
      </w:r>
      <w:r w:rsidRPr="00C17D5D">
        <w:rPr>
          <w:rFonts w:ascii="ＭＳ 明朝" w:hAnsi="ＭＳ 明朝" w:hint="eastAsia"/>
          <w:sz w:val="24"/>
          <w:szCs w:val="24"/>
        </w:rPr>
        <w:t>でき</w:t>
      </w:r>
      <w:r>
        <w:rPr>
          <w:rFonts w:ascii="ＭＳ 明朝" w:hAnsi="ＭＳ 明朝" w:hint="eastAsia"/>
          <w:sz w:val="24"/>
          <w:szCs w:val="24"/>
        </w:rPr>
        <w:t>ます。</w:t>
      </w:r>
    </w:p>
    <w:p w14:paraId="56735F92" w14:textId="79290D35" w:rsidR="00C53C2D" w:rsidRDefault="00C17D5D" w:rsidP="00C53C2D">
      <w:pPr>
        <w:ind w:firstLineChars="100" w:firstLine="240"/>
        <w:rPr>
          <w:rFonts w:ascii="ＭＳ 明朝" w:hAnsi="ＭＳ 明朝"/>
          <w:sz w:val="24"/>
          <w:szCs w:val="24"/>
        </w:rPr>
      </w:pPr>
      <w:r>
        <w:rPr>
          <w:rFonts w:ascii="ＭＳ 明朝" w:hAnsi="ＭＳ 明朝" w:hint="eastAsia"/>
          <w:sz w:val="24"/>
          <w:szCs w:val="24"/>
        </w:rPr>
        <w:t>この</w:t>
      </w:r>
      <w:r w:rsidRPr="00C17D5D">
        <w:rPr>
          <w:rFonts w:ascii="ＭＳ 明朝" w:hAnsi="ＭＳ 明朝" w:hint="eastAsia"/>
          <w:sz w:val="24"/>
          <w:szCs w:val="24"/>
        </w:rPr>
        <w:t>特例</w:t>
      </w:r>
      <w:r>
        <w:rPr>
          <w:rFonts w:ascii="ＭＳ 明朝" w:hAnsi="ＭＳ 明朝" w:hint="eastAsia"/>
          <w:sz w:val="24"/>
          <w:szCs w:val="24"/>
        </w:rPr>
        <w:t>の</w:t>
      </w:r>
      <w:r w:rsidRPr="00C17D5D">
        <w:rPr>
          <w:rFonts w:ascii="ＭＳ 明朝" w:hAnsi="ＭＳ 明朝" w:hint="eastAsia"/>
          <w:sz w:val="24"/>
          <w:szCs w:val="24"/>
        </w:rPr>
        <w:t>適用</w:t>
      </w:r>
      <w:r w:rsidR="00C53C2D">
        <w:rPr>
          <w:rFonts w:ascii="ＭＳ 明朝" w:hAnsi="ＭＳ 明朝" w:hint="eastAsia"/>
          <w:sz w:val="24"/>
          <w:szCs w:val="24"/>
        </w:rPr>
        <w:t>を受けるには贈与税の申告</w:t>
      </w:r>
      <w:r w:rsidR="000D2386">
        <w:rPr>
          <w:rFonts w:ascii="ＭＳ 明朝" w:hAnsi="ＭＳ 明朝" w:hint="eastAsia"/>
          <w:sz w:val="24"/>
          <w:szCs w:val="24"/>
        </w:rPr>
        <w:t>書</w:t>
      </w:r>
      <w:r w:rsidR="00C53C2D">
        <w:rPr>
          <w:rFonts w:ascii="ＭＳ 明朝" w:hAnsi="ＭＳ 明朝" w:hint="eastAsia"/>
          <w:sz w:val="24"/>
          <w:szCs w:val="24"/>
        </w:rPr>
        <w:t>と次の書面の提出が必要です。</w:t>
      </w:r>
    </w:p>
    <w:p w14:paraId="23264047" w14:textId="4195A804" w:rsidR="00C17D5D" w:rsidRPr="00C17D5D" w:rsidRDefault="00C17D5D" w:rsidP="00C53C2D">
      <w:pPr>
        <w:rPr>
          <w:rFonts w:ascii="ＭＳ 明朝" w:hAnsi="ＭＳ 明朝"/>
          <w:sz w:val="24"/>
          <w:szCs w:val="24"/>
        </w:rPr>
      </w:pPr>
      <w:r>
        <w:rPr>
          <w:rFonts w:ascii="ＭＳ 明朝" w:hAnsi="ＭＳ 明朝" w:hint="eastAsia"/>
          <w:sz w:val="24"/>
          <w:szCs w:val="24"/>
        </w:rPr>
        <w:t>①</w:t>
      </w:r>
      <w:r w:rsidRPr="00C17D5D">
        <w:rPr>
          <w:rFonts w:ascii="ＭＳ 明朝" w:hAnsi="ＭＳ 明朝" w:hint="eastAsia"/>
          <w:sz w:val="24"/>
          <w:szCs w:val="24"/>
        </w:rPr>
        <w:t>贈与日</w:t>
      </w:r>
      <w:r w:rsidR="00C53C2D">
        <w:rPr>
          <w:rFonts w:ascii="ＭＳ 明朝" w:hAnsi="ＭＳ 明朝" w:hint="eastAsia"/>
          <w:sz w:val="24"/>
          <w:szCs w:val="24"/>
        </w:rPr>
        <w:t>後</w:t>
      </w:r>
      <w:r w:rsidRPr="00C17D5D">
        <w:rPr>
          <w:rFonts w:ascii="ＭＳ 明朝" w:hAnsi="ＭＳ 明朝"/>
          <w:sz w:val="24"/>
          <w:szCs w:val="24"/>
        </w:rPr>
        <w:t>10</w:t>
      </w:r>
      <w:r w:rsidRPr="00C17D5D">
        <w:rPr>
          <w:rFonts w:ascii="ＭＳ 明朝" w:hAnsi="ＭＳ 明朝" w:hint="eastAsia"/>
          <w:sz w:val="24"/>
          <w:szCs w:val="24"/>
        </w:rPr>
        <w:t>日経過後</w:t>
      </w:r>
      <w:r w:rsidR="00C53C2D">
        <w:rPr>
          <w:rFonts w:ascii="ＭＳ 明朝" w:hAnsi="ＭＳ 明朝" w:hint="eastAsia"/>
          <w:sz w:val="24"/>
          <w:szCs w:val="24"/>
        </w:rPr>
        <w:t>の</w:t>
      </w:r>
      <w:r w:rsidRPr="00C17D5D">
        <w:rPr>
          <w:rFonts w:ascii="ＭＳ 明朝" w:hAnsi="ＭＳ 明朝" w:hint="eastAsia"/>
          <w:sz w:val="24"/>
          <w:szCs w:val="24"/>
        </w:rPr>
        <w:t>戸籍謄本</w:t>
      </w:r>
      <w:r w:rsidR="00C53C2D">
        <w:rPr>
          <w:rFonts w:ascii="ＭＳ 明朝" w:hAnsi="ＭＳ 明朝" w:hint="eastAsia"/>
          <w:sz w:val="24"/>
          <w:szCs w:val="24"/>
        </w:rPr>
        <w:t>・</w:t>
      </w:r>
      <w:r w:rsidRPr="00C17D5D">
        <w:rPr>
          <w:rFonts w:ascii="ＭＳ 明朝" w:hAnsi="ＭＳ 明朝" w:hint="eastAsia"/>
          <w:sz w:val="24"/>
          <w:szCs w:val="24"/>
        </w:rPr>
        <w:t>抄本</w:t>
      </w:r>
    </w:p>
    <w:p w14:paraId="0D7CAE46" w14:textId="0323895F" w:rsidR="00C17D5D" w:rsidRPr="00C17D5D" w:rsidRDefault="00C53C2D" w:rsidP="00C17D5D">
      <w:pPr>
        <w:rPr>
          <w:rFonts w:ascii="ＭＳ 明朝" w:hAnsi="ＭＳ 明朝"/>
          <w:sz w:val="24"/>
          <w:szCs w:val="24"/>
        </w:rPr>
      </w:pPr>
      <w:r>
        <w:rPr>
          <w:rFonts w:ascii="ＭＳ 明朝" w:hAnsi="ＭＳ 明朝" w:hint="eastAsia"/>
          <w:sz w:val="24"/>
          <w:szCs w:val="24"/>
        </w:rPr>
        <w:t>②同</w:t>
      </w:r>
      <w:r w:rsidR="00C17D5D" w:rsidRPr="00C17D5D">
        <w:rPr>
          <w:rFonts w:ascii="ＭＳ 明朝" w:hAnsi="ＭＳ 明朝" w:hint="eastAsia"/>
          <w:sz w:val="24"/>
          <w:szCs w:val="24"/>
        </w:rPr>
        <w:t>戸籍の附票の写し</w:t>
      </w:r>
    </w:p>
    <w:p w14:paraId="03367C0A" w14:textId="77777777" w:rsidR="0082176B" w:rsidRDefault="00C53C2D" w:rsidP="00C17D5D">
      <w:pPr>
        <w:rPr>
          <w:rFonts w:ascii="ＭＳ 明朝" w:hAnsi="ＭＳ 明朝"/>
          <w:sz w:val="24"/>
          <w:szCs w:val="24"/>
        </w:rPr>
      </w:pPr>
      <w:r>
        <w:rPr>
          <w:rFonts w:ascii="ＭＳ 明朝" w:hAnsi="ＭＳ 明朝" w:hint="eastAsia"/>
          <w:sz w:val="24"/>
          <w:szCs w:val="24"/>
        </w:rPr>
        <w:t>③</w:t>
      </w:r>
      <w:r w:rsidR="00C17D5D" w:rsidRPr="00C17D5D">
        <w:rPr>
          <w:rFonts w:ascii="ＭＳ 明朝" w:hAnsi="ＭＳ 明朝" w:hint="eastAsia"/>
          <w:sz w:val="24"/>
          <w:szCs w:val="24"/>
        </w:rPr>
        <w:t>居住用不動産の登記事項証明書</w:t>
      </w:r>
      <w:r w:rsidR="0082176B">
        <w:rPr>
          <w:rFonts w:ascii="ＭＳ 明朝" w:hAnsi="ＭＳ 明朝" w:hint="eastAsia"/>
          <w:sz w:val="24"/>
          <w:szCs w:val="24"/>
        </w:rPr>
        <w:t>等</w:t>
      </w:r>
    </w:p>
    <w:p w14:paraId="5C413F7B" w14:textId="77777777" w:rsidR="0082176B" w:rsidRPr="0082176B" w:rsidRDefault="0082176B" w:rsidP="00C17D5D">
      <w:pPr>
        <w:rPr>
          <w:rFonts w:ascii="ＭＳ 明朝" w:hAnsi="ＭＳ 明朝"/>
          <w:b/>
          <w:sz w:val="24"/>
          <w:szCs w:val="24"/>
          <w:u w:val="single"/>
        </w:rPr>
      </w:pPr>
      <w:r w:rsidRPr="0082176B">
        <w:rPr>
          <w:rFonts w:ascii="ＭＳ 明朝" w:hAnsi="ＭＳ 明朝" w:hint="eastAsia"/>
          <w:b/>
          <w:sz w:val="24"/>
          <w:szCs w:val="24"/>
          <w:u w:val="single"/>
        </w:rPr>
        <w:t>店舗兼住宅の持分贈与を受けた場合</w:t>
      </w:r>
    </w:p>
    <w:p w14:paraId="4E2D4633" w14:textId="4ED83C0B" w:rsidR="0066345B" w:rsidRDefault="0082176B" w:rsidP="0082176B">
      <w:pPr>
        <w:ind w:firstLineChars="100" w:firstLine="240"/>
        <w:rPr>
          <w:rFonts w:ascii="ＭＳ 明朝" w:hAnsi="ＭＳ 明朝"/>
          <w:sz w:val="24"/>
          <w:szCs w:val="24"/>
        </w:rPr>
      </w:pPr>
      <w:r w:rsidRPr="0082176B">
        <w:rPr>
          <w:rFonts w:ascii="ＭＳ 明朝" w:hAnsi="ＭＳ 明朝" w:hint="eastAsia"/>
          <w:sz w:val="24"/>
          <w:szCs w:val="24"/>
        </w:rPr>
        <w:t>店舗兼住宅</w:t>
      </w:r>
      <w:r>
        <w:rPr>
          <w:rFonts w:ascii="ＭＳ 明朝" w:hAnsi="ＭＳ 明朝" w:hint="eastAsia"/>
          <w:sz w:val="24"/>
          <w:szCs w:val="24"/>
        </w:rPr>
        <w:t>について、例えば居住用部分の50％の贈与をしたとして、登記面ではそれが</w:t>
      </w:r>
      <w:r w:rsidR="0066345B">
        <w:rPr>
          <w:rFonts w:ascii="ＭＳ 明朝" w:hAnsi="ＭＳ 明朝" w:hint="eastAsia"/>
          <w:sz w:val="24"/>
          <w:szCs w:val="24"/>
        </w:rPr>
        <w:t>全体の</w:t>
      </w:r>
      <w:r>
        <w:rPr>
          <w:rFonts w:ascii="ＭＳ 明朝" w:hAnsi="ＭＳ 明朝" w:hint="eastAsia"/>
          <w:sz w:val="24"/>
          <w:szCs w:val="24"/>
        </w:rPr>
        <w:t>25％の持分贈与</w:t>
      </w:r>
      <w:r w:rsidR="0066345B">
        <w:rPr>
          <w:rFonts w:ascii="ＭＳ 明朝" w:hAnsi="ＭＳ 明朝" w:hint="eastAsia"/>
          <w:sz w:val="24"/>
          <w:szCs w:val="24"/>
        </w:rPr>
        <w:t>と</w:t>
      </w:r>
      <w:r w:rsidR="002A4A4D">
        <w:rPr>
          <w:rFonts w:ascii="ＭＳ 明朝" w:hAnsi="ＭＳ 明朝" w:hint="eastAsia"/>
          <w:sz w:val="24"/>
          <w:szCs w:val="24"/>
        </w:rPr>
        <w:t>表記</w:t>
      </w:r>
      <w:r w:rsidR="0066345B">
        <w:rPr>
          <w:rFonts w:ascii="ＭＳ 明朝" w:hAnsi="ＭＳ 明朝" w:hint="eastAsia"/>
          <w:sz w:val="24"/>
          <w:szCs w:val="24"/>
        </w:rPr>
        <w:t>されたとしても</w:t>
      </w:r>
      <w:r>
        <w:rPr>
          <w:rFonts w:ascii="ＭＳ 明朝" w:hAnsi="ＭＳ 明朝" w:hint="eastAsia"/>
          <w:sz w:val="24"/>
          <w:szCs w:val="24"/>
        </w:rPr>
        <w:t>、</w:t>
      </w:r>
      <w:r w:rsidRPr="0082176B">
        <w:rPr>
          <w:rFonts w:ascii="ＭＳ 明朝" w:hAnsi="ＭＳ 明朝" w:hint="eastAsia"/>
          <w:sz w:val="24"/>
          <w:szCs w:val="24"/>
        </w:rPr>
        <w:t>居住用部分</w:t>
      </w:r>
      <w:r>
        <w:rPr>
          <w:rFonts w:ascii="ＭＳ 明朝" w:hAnsi="ＭＳ 明朝" w:hint="eastAsia"/>
          <w:sz w:val="24"/>
          <w:szCs w:val="24"/>
        </w:rPr>
        <w:t>のみの</w:t>
      </w:r>
      <w:r w:rsidRPr="0082176B">
        <w:rPr>
          <w:rFonts w:ascii="ＭＳ 明朝" w:hAnsi="ＭＳ 明朝" w:hint="eastAsia"/>
          <w:sz w:val="24"/>
          <w:szCs w:val="24"/>
        </w:rPr>
        <w:t>贈与</w:t>
      </w:r>
      <w:r w:rsidR="0066345B">
        <w:rPr>
          <w:rFonts w:ascii="ＭＳ 明朝" w:hAnsi="ＭＳ 明朝" w:hint="eastAsia"/>
          <w:sz w:val="24"/>
          <w:szCs w:val="24"/>
        </w:rPr>
        <w:t>と扱われることになっています。</w:t>
      </w:r>
    </w:p>
    <w:p w14:paraId="39EAEE51" w14:textId="4848031C" w:rsidR="0082176B" w:rsidRDefault="0082176B" w:rsidP="0082176B">
      <w:pPr>
        <w:ind w:firstLineChars="100" w:firstLine="240"/>
        <w:rPr>
          <w:rFonts w:ascii="ＭＳ 明朝" w:hAnsi="ＭＳ 明朝"/>
          <w:sz w:val="24"/>
          <w:szCs w:val="24"/>
        </w:rPr>
      </w:pPr>
      <w:r w:rsidRPr="0082176B">
        <w:rPr>
          <w:rFonts w:ascii="ＭＳ 明朝" w:hAnsi="ＭＳ 明朝" w:hint="eastAsia"/>
          <w:sz w:val="24"/>
          <w:szCs w:val="24"/>
        </w:rPr>
        <w:t>また、居住用部分がおおむね</w:t>
      </w:r>
      <w:r w:rsidRPr="0082176B">
        <w:rPr>
          <w:rFonts w:ascii="ＭＳ 明朝" w:hAnsi="ＭＳ 明朝"/>
          <w:sz w:val="24"/>
          <w:szCs w:val="24"/>
        </w:rPr>
        <w:t>90</w:t>
      </w:r>
      <w:r w:rsidRPr="0082176B">
        <w:rPr>
          <w:rFonts w:ascii="ＭＳ 明朝" w:hAnsi="ＭＳ 明朝" w:hint="eastAsia"/>
          <w:sz w:val="24"/>
          <w:szCs w:val="24"/>
        </w:rPr>
        <w:t>％以上の場合は全て居住用不動産として扱うことができます。</w:t>
      </w:r>
    </w:p>
    <w:p w14:paraId="04C56076" w14:textId="3204E318" w:rsidR="0082176B" w:rsidRPr="0066345B" w:rsidRDefault="0066345B" w:rsidP="0066345B">
      <w:pPr>
        <w:jc w:val="left"/>
        <w:rPr>
          <w:rFonts w:ascii="ＭＳ 明朝" w:hAnsi="ＭＳ 明朝"/>
          <w:sz w:val="24"/>
          <w:szCs w:val="24"/>
        </w:rPr>
      </w:pPr>
      <w:r w:rsidRPr="00C17D5D">
        <w:rPr>
          <w:rFonts w:ascii="ＭＳ 明朝" w:hAnsi="ＭＳ 明朝" w:hint="eastAsia"/>
          <w:b/>
          <w:sz w:val="24"/>
          <w:szCs w:val="24"/>
          <w:u w:val="single"/>
        </w:rPr>
        <w:t>居住用</w:t>
      </w:r>
      <w:r>
        <w:rPr>
          <w:rFonts w:ascii="ＭＳ 明朝" w:hAnsi="ＭＳ 明朝" w:hint="eastAsia"/>
          <w:b/>
          <w:sz w:val="24"/>
          <w:szCs w:val="24"/>
          <w:u w:val="single"/>
        </w:rPr>
        <w:t>不動産</w:t>
      </w:r>
      <w:r w:rsidRPr="00C17D5D">
        <w:rPr>
          <w:rFonts w:ascii="ＭＳ 明朝" w:hAnsi="ＭＳ 明朝" w:hint="eastAsia"/>
          <w:b/>
          <w:sz w:val="24"/>
          <w:szCs w:val="24"/>
          <w:u w:val="single"/>
        </w:rPr>
        <w:t>贈与</w:t>
      </w:r>
      <w:r>
        <w:rPr>
          <w:rFonts w:ascii="ＭＳ 明朝" w:hAnsi="ＭＳ 明朝" w:hint="eastAsia"/>
          <w:b/>
          <w:sz w:val="24"/>
          <w:szCs w:val="24"/>
          <w:u w:val="single"/>
        </w:rPr>
        <w:t>と</w:t>
      </w:r>
      <w:r w:rsidR="001A5427">
        <w:rPr>
          <w:rFonts w:ascii="ＭＳ 明朝" w:hAnsi="ＭＳ 明朝" w:hint="eastAsia"/>
          <w:b/>
          <w:sz w:val="24"/>
          <w:szCs w:val="24"/>
          <w:u w:val="single"/>
        </w:rPr>
        <w:t>相続税の扱い</w:t>
      </w:r>
    </w:p>
    <w:p w14:paraId="231249D6" w14:textId="2E406616" w:rsidR="00A356F5" w:rsidRDefault="00A356F5" w:rsidP="0066345B">
      <w:pPr>
        <w:ind w:firstLineChars="100" w:firstLine="240"/>
        <w:rPr>
          <w:rFonts w:ascii="ＭＳ 明朝" w:hAnsi="ＭＳ 明朝"/>
          <w:sz w:val="24"/>
          <w:szCs w:val="24"/>
        </w:rPr>
      </w:pPr>
      <w:r>
        <w:rPr>
          <w:rFonts w:ascii="ＭＳ 明朝" w:hAnsi="ＭＳ 明朝" w:hint="eastAsia"/>
          <w:sz w:val="24"/>
          <w:szCs w:val="24"/>
        </w:rPr>
        <w:t>配偶者控除適用居住用贈与不動産は、</w:t>
      </w:r>
      <w:r w:rsidR="001A5427" w:rsidRPr="001A5427">
        <w:rPr>
          <w:rFonts w:ascii="ＭＳ 明朝" w:hAnsi="ＭＳ 明朝" w:hint="eastAsia"/>
          <w:sz w:val="24"/>
          <w:szCs w:val="24"/>
        </w:rPr>
        <w:t>相続開始前３年内贈与</w:t>
      </w:r>
      <w:r>
        <w:rPr>
          <w:rFonts w:ascii="ＭＳ 明朝" w:hAnsi="ＭＳ 明朝" w:hint="eastAsia"/>
          <w:sz w:val="24"/>
          <w:szCs w:val="24"/>
        </w:rPr>
        <w:t>加算の対象</w:t>
      </w:r>
      <w:r w:rsidR="002A4A4D">
        <w:rPr>
          <w:rFonts w:ascii="ＭＳ 明朝" w:hAnsi="ＭＳ 明朝" w:hint="eastAsia"/>
          <w:sz w:val="24"/>
          <w:szCs w:val="24"/>
        </w:rPr>
        <w:t>外です</w:t>
      </w:r>
      <w:r>
        <w:rPr>
          <w:rFonts w:ascii="ＭＳ 明朝" w:hAnsi="ＭＳ 明朝" w:hint="eastAsia"/>
          <w:sz w:val="24"/>
          <w:szCs w:val="24"/>
        </w:rPr>
        <w:t>。</w:t>
      </w:r>
    </w:p>
    <w:p w14:paraId="0FA76EB6" w14:textId="2C11633D" w:rsidR="00A356F5" w:rsidRDefault="00A356F5" w:rsidP="0066345B">
      <w:pPr>
        <w:ind w:firstLineChars="100" w:firstLine="240"/>
        <w:rPr>
          <w:rFonts w:ascii="ＭＳ 明朝" w:hAnsi="ＭＳ 明朝"/>
          <w:sz w:val="24"/>
          <w:szCs w:val="24"/>
        </w:rPr>
      </w:pPr>
      <w:r>
        <w:rPr>
          <w:rFonts w:ascii="ＭＳ 明朝" w:hAnsi="ＭＳ 明朝" w:hint="eastAsia"/>
          <w:sz w:val="24"/>
          <w:szCs w:val="24"/>
        </w:rPr>
        <w:t>また、その贈与が相続開始年になされた場合は、</w:t>
      </w:r>
      <w:r w:rsidRPr="00A356F5">
        <w:rPr>
          <w:rFonts w:ascii="ＭＳ 明朝" w:hAnsi="ＭＳ 明朝" w:hint="eastAsia"/>
          <w:sz w:val="24"/>
          <w:szCs w:val="24"/>
        </w:rPr>
        <w:t>その居住用不動産のうち、贈与税</w:t>
      </w:r>
      <w:r w:rsidRPr="00A356F5">
        <w:rPr>
          <w:rFonts w:ascii="ＭＳ 明朝" w:hAnsi="ＭＳ 明朝" w:hint="eastAsia"/>
          <w:sz w:val="24"/>
          <w:szCs w:val="24"/>
        </w:rPr>
        <w:t>の配偶者控除があるものと仮定して控除される部分は、相続税の課税価格に加算されず、相続税の対象となりません。</w:t>
      </w:r>
    </w:p>
    <w:p w14:paraId="254EF909" w14:textId="4AEBF799" w:rsidR="00A356F5" w:rsidRPr="00AE0AFC" w:rsidRDefault="00AE0AFC" w:rsidP="00AE0AFC">
      <w:pPr>
        <w:rPr>
          <w:rFonts w:ascii="ＭＳ 明朝" w:hAnsi="ＭＳ 明朝"/>
          <w:b/>
          <w:bCs/>
          <w:sz w:val="24"/>
          <w:szCs w:val="24"/>
          <w:u w:val="single"/>
        </w:rPr>
      </w:pPr>
      <w:r w:rsidRPr="00AE0AFC">
        <w:rPr>
          <w:rFonts w:ascii="ＭＳ 明朝" w:hAnsi="ＭＳ 明朝" w:hint="eastAsia"/>
          <w:b/>
          <w:bCs/>
          <w:sz w:val="24"/>
          <w:szCs w:val="24"/>
          <w:u w:val="single"/>
        </w:rPr>
        <w:t>所有権移転登記は要件か</w:t>
      </w:r>
      <w:r w:rsidR="00494C13">
        <w:rPr>
          <w:rFonts w:ascii="ＭＳ 明朝" w:hAnsi="ＭＳ 明朝" w:hint="eastAsia"/>
          <w:b/>
          <w:bCs/>
          <w:sz w:val="24"/>
          <w:szCs w:val="24"/>
          <w:u w:val="single"/>
        </w:rPr>
        <w:t>？</w:t>
      </w:r>
    </w:p>
    <w:p w14:paraId="44C21A08" w14:textId="77777777" w:rsidR="00A76B2F" w:rsidRDefault="00883F3D" w:rsidP="0066345B">
      <w:pPr>
        <w:ind w:firstLineChars="100" w:firstLine="240"/>
        <w:rPr>
          <w:rFonts w:ascii="ＭＳ 明朝" w:hAnsi="ＭＳ 明朝"/>
          <w:sz w:val="24"/>
          <w:szCs w:val="24"/>
        </w:rPr>
      </w:pPr>
      <w:r>
        <w:rPr>
          <w:rFonts w:ascii="ＭＳ 明朝" w:hAnsi="ＭＳ 明朝" w:hint="eastAsia"/>
          <w:sz w:val="24"/>
          <w:szCs w:val="24"/>
        </w:rPr>
        <w:t>贈与の対象となった</w:t>
      </w:r>
      <w:r w:rsidRPr="00C17D5D">
        <w:rPr>
          <w:rFonts w:ascii="ＭＳ 明朝" w:hAnsi="ＭＳ 明朝" w:hint="eastAsia"/>
          <w:sz w:val="24"/>
          <w:szCs w:val="24"/>
        </w:rPr>
        <w:t>居住用不動産の登記事項証明書</w:t>
      </w:r>
      <w:r>
        <w:rPr>
          <w:rFonts w:ascii="ＭＳ 明朝" w:hAnsi="ＭＳ 明朝" w:hint="eastAsia"/>
          <w:sz w:val="24"/>
          <w:szCs w:val="24"/>
        </w:rPr>
        <w:t>の添付は、</w:t>
      </w:r>
      <w:r w:rsidR="002A4A4D">
        <w:rPr>
          <w:rFonts w:ascii="ＭＳ 明朝" w:hAnsi="ＭＳ 明朝" w:hint="eastAsia"/>
          <w:sz w:val="24"/>
          <w:szCs w:val="24"/>
        </w:rPr>
        <w:t>この</w:t>
      </w:r>
      <w:r w:rsidR="00494C13">
        <w:rPr>
          <w:rFonts w:ascii="ＭＳ 明朝" w:hAnsi="ＭＳ 明朝" w:hint="eastAsia"/>
          <w:sz w:val="24"/>
          <w:szCs w:val="24"/>
        </w:rPr>
        <w:t>贈与税の配偶者控除</w:t>
      </w:r>
      <w:r w:rsidR="002A4A4D">
        <w:rPr>
          <w:rFonts w:ascii="ＭＳ 明朝" w:hAnsi="ＭＳ 明朝" w:hint="eastAsia"/>
          <w:sz w:val="24"/>
          <w:szCs w:val="24"/>
        </w:rPr>
        <w:t>特例の</w:t>
      </w:r>
      <w:r>
        <w:rPr>
          <w:rFonts w:ascii="ＭＳ 明朝" w:hAnsi="ＭＳ 明朝" w:hint="eastAsia"/>
          <w:sz w:val="24"/>
          <w:szCs w:val="24"/>
        </w:rPr>
        <w:t>適用要件で</w:t>
      </w:r>
      <w:r w:rsidR="00494C13">
        <w:rPr>
          <w:rFonts w:ascii="ＭＳ 明朝" w:hAnsi="ＭＳ 明朝" w:hint="eastAsia"/>
          <w:sz w:val="24"/>
          <w:szCs w:val="24"/>
        </w:rPr>
        <w:t>した。でも</w:t>
      </w:r>
      <w:r>
        <w:rPr>
          <w:rFonts w:ascii="ＭＳ 明朝" w:hAnsi="ＭＳ 明朝" w:hint="eastAsia"/>
          <w:sz w:val="24"/>
          <w:szCs w:val="24"/>
        </w:rPr>
        <w:t>、贈与による所有権移転登記</w:t>
      </w:r>
      <w:r w:rsidR="009301A5">
        <w:rPr>
          <w:rFonts w:ascii="ＭＳ 明朝" w:hAnsi="ＭＳ 明朝" w:hint="eastAsia"/>
          <w:sz w:val="24"/>
          <w:szCs w:val="24"/>
        </w:rPr>
        <w:t>そのもの</w:t>
      </w:r>
      <w:r w:rsidR="00EF7E18">
        <w:rPr>
          <w:rFonts w:ascii="ＭＳ 明朝" w:hAnsi="ＭＳ 明朝" w:hint="eastAsia"/>
          <w:sz w:val="24"/>
          <w:szCs w:val="24"/>
        </w:rPr>
        <w:t>は、</w:t>
      </w:r>
      <w:r>
        <w:rPr>
          <w:rFonts w:ascii="ＭＳ 明朝" w:hAnsi="ＭＳ 明朝" w:hint="eastAsia"/>
          <w:sz w:val="24"/>
          <w:szCs w:val="24"/>
        </w:rPr>
        <w:t>適用要件</w:t>
      </w:r>
      <w:r w:rsidR="00EF7E18">
        <w:rPr>
          <w:rFonts w:ascii="ＭＳ 明朝" w:hAnsi="ＭＳ 明朝" w:hint="eastAsia"/>
          <w:sz w:val="24"/>
          <w:szCs w:val="24"/>
        </w:rPr>
        <w:t>では</w:t>
      </w:r>
      <w:r w:rsidR="009301A5">
        <w:rPr>
          <w:rFonts w:ascii="ＭＳ 明朝" w:hAnsi="ＭＳ 明朝" w:hint="eastAsia"/>
          <w:sz w:val="24"/>
          <w:szCs w:val="24"/>
        </w:rPr>
        <w:t>ありません</w:t>
      </w:r>
      <w:r w:rsidR="00EF7E18">
        <w:rPr>
          <w:rFonts w:ascii="ＭＳ 明朝" w:hAnsi="ＭＳ 明朝" w:hint="eastAsia"/>
          <w:sz w:val="24"/>
          <w:szCs w:val="24"/>
        </w:rPr>
        <w:t>。</w:t>
      </w:r>
    </w:p>
    <w:p w14:paraId="68C20170" w14:textId="781B4E99" w:rsidR="00A356F5" w:rsidRPr="00883F3D" w:rsidRDefault="00EF7E18" w:rsidP="0066345B">
      <w:pPr>
        <w:ind w:firstLineChars="100" w:firstLine="240"/>
        <w:rPr>
          <w:rFonts w:ascii="ＭＳ 明朝" w:hAnsi="ＭＳ 明朝"/>
          <w:sz w:val="24"/>
          <w:szCs w:val="24"/>
        </w:rPr>
      </w:pPr>
      <w:r>
        <w:rPr>
          <w:rFonts w:ascii="ＭＳ 明朝" w:hAnsi="ＭＳ 明朝" w:hint="eastAsia"/>
          <w:sz w:val="24"/>
          <w:szCs w:val="24"/>
        </w:rPr>
        <w:t>それで、</w:t>
      </w:r>
      <w:r w:rsidR="00A76B2F">
        <w:rPr>
          <w:rFonts w:ascii="ＭＳ 明朝" w:hAnsi="ＭＳ 明朝" w:hint="eastAsia"/>
          <w:sz w:val="24"/>
          <w:szCs w:val="24"/>
        </w:rPr>
        <w:t>平成28年に、</w:t>
      </w:r>
      <w:r>
        <w:rPr>
          <w:rFonts w:ascii="ＭＳ 明朝" w:hAnsi="ＭＳ 明朝" w:hint="eastAsia"/>
          <w:sz w:val="24"/>
          <w:szCs w:val="24"/>
        </w:rPr>
        <w:t>贈与による</w:t>
      </w:r>
      <w:r w:rsidRPr="00C17D5D">
        <w:rPr>
          <w:rFonts w:ascii="ＭＳ 明朝" w:hAnsi="ＭＳ 明朝" w:hint="eastAsia"/>
          <w:sz w:val="24"/>
          <w:szCs w:val="24"/>
        </w:rPr>
        <w:t>居住用不動産取得の</w:t>
      </w:r>
      <w:r>
        <w:rPr>
          <w:rFonts w:ascii="ＭＳ 明朝" w:hAnsi="ＭＳ 明朝" w:hint="eastAsia"/>
          <w:sz w:val="24"/>
          <w:szCs w:val="24"/>
        </w:rPr>
        <w:t>事実が確認できる書類を添付する事に省令改正されました。</w:t>
      </w:r>
      <w:r w:rsidR="00A76B2F" w:rsidRPr="00C17D5D">
        <w:rPr>
          <w:rFonts w:ascii="ＭＳ 明朝" w:hAnsi="ＭＳ 明朝" w:hint="eastAsia"/>
          <w:sz w:val="24"/>
          <w:szCs w:val="24"/>
        </w:rPr>
        <w:t>登記事項証明書</w:t>
      </w:r>
      <w:r w:rsidR="00A76B2F">
        <w:rPr>
          <w:rFonts w:ascii="ＭＳ 明朝" w:hAnsi="ＭＳ 明朝" w:hint="eastAsia"/>
          <w:sz w:val="24"/>
          <w:szCs w:val="24"/>
        </w:rPr>
        <w:t>は、その</w:t>
      </w:r>
      <w:r w:rsidR="002A485A">
        <w:rPr>
          <w:rFonts w:ascii="ＭＳ 明朝" w:hAnsi="ＭＳ 明朝" w:hint="eastAsia"/>
          <w:sz w:val="24"/>
          <w:szCs w:val="24"/>
        </w:rPr>
        <w:t>事実</w:t>
      </w:r>
      <w:r w:rsidR="00A76B2F">
        <w:rPr>
          <w:rFonts w:ascii="ＭＳ 明朝" w:hAnsi="ＭＳ 明朝" w:hint="eastAsia"/>
          <w:sz w:val="24"/>
          <w:szCs w:val="24"/>
        </w:rPr>
        <w:t>確認書類の</w:t>
      </w:r>
      <w:r w:rsidR="002A485A">
        <w:rPr>
          <w:rFonts w:ascii="ＭＳ 明朝" w:hAnsi="ＭＳ 明朝" w:hint="eastAsia"/>
          <w:sz w:val="24"/>
          <w:szCs w:val="24"/>
        </w:rPr>
        <w:t>一つの</w:t>
      </w:r>
      <w:r w:rsidR="00A76B2F">
        <w:rPr>
          <w:rFonts w:ascii="ＭＳ 明朝" w:hAnsi="ＭＳ 明朝" w:hint="eastAsia"/>
          <w:sz w:val="24"/>
          <w:szCs w:val="24"/>
        </w:rPr>
        <w:t>例示例</w:t>
      </w:r>
      <w:r w:rsidR="002A485A">
        <w:rPr>
          <w:rFonts w:ascii="ＭＳ 明朝" w:hAnsi="ＭＳ 明朝" w:hint="eastAsia"/>
          <w:sz w:val="24"/>
          <w:szCs w:val="24"/>
        </w:rPr>
        <w:t>となっています。</w:t>
      </w:r>
    </w:p>
    <w:p w14:paraId="0B3AEC7E" w14:textId="01887F29" w:rsidR="00EF7E18" w:rsidRPr="00AE0AFC" w:rsidRDefault="00BB1360" w:rsidP="00EF7E18">
      <w:pPr>
        <w:rPr>
          <w:rFonts w:ascii="ＭＳ 明朝" w:hAnsi="ＭＳ 明朝"/>
          <w:b/>
          <w:bCs/>
          <w:sz w:val="24"/>
          <w:szCs w:val="24"/>
          <w:u w:val="single"/>
        </w:rPr>
      </w:pPr>
      <w:r>
        <w:rPr>
          <w:rFonts w:ascii="ＭＳ 明朝" w:hAnsi="ＭＳ 明朝" w:hint="eastAsia"/>
          <w:b/>
          <w:bCs/>
          <w:sz w:val="24"/>
          <w:szCs w:val="24"/>
          <w:u w:val="single"/>
        </w:rPr>
        <w:t>登記を</w:t>
      </w:r>
      <w:r w:rsidR="00EF7E18" w:rsidRPr="00AE0AFC">
        <w:rPr>
          <w:rFonts w:ascii="ＭＳ 明朝" w:hAnsi="ＭＳ 明朝" w:hint="eastAsia"/>
          <w:b/>
          <w:bCs/>
          <w:sz w:val="24"/>
          <w:szCs w:val="24"/>
          <w:u w:val="single"/>
        </w:rPr>
        <w:t>要件</w:t>
      </w:r>
      <w:r>
        <w:rPr>
          <w:rFonts w:ascii="ＭＳ 明朝" w:hAnsi="ＭＳ 明朝" w:hint="eastAsia"/>
          <w:b/>
          <w:bCs/>
          <w:sz w:val="24"/>
          <w:szCs w:val="24"/>
          <w:u w:val="single"/>
        </w:rPr>
        <w:t>にできない色々な理由がある</w:t>
      </w:r>
    </w:p>
    <w:p w14:paraId="75BE231D" w14:textId="25C82A87" w:rsidR="00A356F5" w:rsidRPr="00EF7E18" w:rsidRDefault="00EF7E18" w:rsidP="0066345B">
      <w:pPr>
        <w:ind w:firstLineChars="100" w:firstLine="240"/>
        <w:rPr>
          <w:rFonts w:ascii="ＭＳ 明朝" w:hAnsi="ＭＳ 明朝"/>
          <w:sz w:val="24"/>
          <w:szCs w:val="24"/>
        </w:rPr>
      </w:pPr>
      <w:r>
        <w:rPr>
          <w:rFonts w:ascii="ＭＳ 明朝" w:hAnsi="ＭＳ 明朝" w:hint="eastAsia"/>
          <w:sz w:val="24"/>
          <w:szCs w:val="24"/>
        </w:rPr>
        <w:t>登記</w:t>
      </w:r>
      <w:r w:rsidR="002F775C">
        <w:rPr>
          <w:rFonts w:ascii="ＭＳ 明朝" w:hAnsi="ＭＳ 明朝" w:hint="eastAsia"/>
          <w:sz w:val="24"/>
          <w:szCs w:val="24"/>
        </w:rPr>
        <w:t>には第三者対抗要件</w:t>
      </w:r>
      <w:r w:rsidR="00663639">
        <w:rPr>
          <w:rFonts w:ascii="ＭＳ 明朝" w:hAnsi="ＭＳ 明朝" w:hint="eastAsia"/>
          <w:sz w:val="24"/>
          <w:szCs w:val="24"/>
        </w:rPr>
        <w:t>はあるものの、</w:t>
      </w:r>
      <w:r>
        <w:rPr>
          <w:rFonts w:ascii="ＭＳ 明朝" w:hAnsi="ＭＳ 明朝" w:hint="eastAsia"/>
          <w:sz w:val="24"/>
          <w:szCs w:val="24"/>
        </w:rPr>
        <w:t>義務ではなく</w:t>
      </w:r>
      <w:r w:rsidR="00BD19B8">
        <w:rPr>
          <w:rFonts w:ascii="ＭＳ 明朝" w:hAnsi="ＭＳ 明朝" w:hint="eastAsia"/>
          <w:sz w:val="24"/>
          <w:szCs w:val="24"/>
        </w:rPr>
        <w:t>、</w:t>
      </w:r>
      <w:r>
        <w:rPr>
          <w:rFonts w:ascii="ＭＳ 明朝" w:hAnsi="ＭＳ 明朝" w:hint="eastAsia"/>
          <w:sz w:val="24"/>
          <w:szCs w:val="24"/>
        </w:rPr>
        <w:t>任意</w:t>
      </w:r>
      <w:r w:rsidR="00663639">
        <w:rPr>
          <w:rFonts w:ascii="ＭＳ 明朝" w:hAnsi="ＭＳ 明朝" w:hint="eastAsia"/>
          <w:sz w:val="24"/>
          <w:szCs w:val="24"/>
        </w:rPr>
        <w:t>なので、税法の適用要件に登記を</w:t>
      </w:r>
      <w:r w:rsidR="00BD19B8">
        <w:rPr>
          <w:rFonts w:ascii="ＭＳ 明朝" w:hAnsi="ＭＳ 明朝" w:hint="eastAsia"/>
          <w:sz w:val="24"/>
          <w:szCs w:val="24"/>
        </w:rPr>
        <w:t>義務づけることは</w:t>
      </w:r>
      <w:r w:rsidR="00961559">
        <w:rPr>
          <w:rFonts w:ascii="ＭＳ 明朝" w:hAnsi="ＭＳ 明朝" w:hint="eastAsia"/>
          <w:sz w:val="24"/>
          <w:szCs w:val="24"/>
        </w:rPr>
        <w:t>憚られるのだと思われます</w:t>
      </w:r>
      <w:r w:rsidR="00BD19B8">
        <w:rPr>
          <w:rFonts w:ascii="ＭＳ 明朝" w:hAnsi="ＭＳ 明朝" w:hint="eastAsia"/>
          <w:sz w:val="24"/>
          <w:szCs w:val="24"/>
        </w:rPr>
        <w:t>。</w:t>
      </w:r>
    </w:p>
    <w:p w14:paraId="0AE44676" w14:textId="1AB8E1ED" w:rsidR="009301A5" w:rsidRDefault="00BD19B8" w:rsidP="0066345B">
      <w:pPr>
        <w:ind w:firstLineChars="100" w:firstLine="240"/>
        <w:rPr>
          <w:rFonts w:ascii="ＭＳ 明朝" w:hAnsi="ＭＳ 明朝"/>
          <w:sz w:val="24"/>
          <w:szCs w:val="24"/>
        </w:rPr>
      </w:pPr>
      <w:r>
        <w:rPr>
          <w:rFonts w:ascii="ＭＳ 明朝" w:hAnsi="ＭＳ 明朝" w:hint="eastAsia"/>
          <w:sz w:val="24"/>
          <w:szCs w:val="24"/>
        </w:rPr>
        <w:t>それに、店舗兼住宅での登記のように、居住部分のみの登記は受け付けられないし、大きな敷地の一部の居住部分の贈与の場合、分筆等が必要となる場合などを考慮すると、測量費なども含め、</w:t>
      </w:r>
      <w:r w:rsidR="00C74D72">
        <w:rPr>
          <w:rFonts w:ascii="ＭＳ 明朝" w:hAnsi="ＭＳ 明朝" w:hint="eastAsia"/>
          <w:sz w:val="24"/>
          <w:szCs w:val="24"/>
        </w:rPr>
        <w:t>登記費用負担が</w:t>
      </w:r>
      <w:r w:rsidRPr="00BD19B8">
        <w:rPr>
          <w:rFonts w:ascii="ＭＳ 明朝" w:hAnsi="ＭＳ 明朝" w:hint="eastAsia"/>
          <w:sz w:val="24"/>
          <w:szCs w:val="24"/>
        </w:rPr>
        <w:t>居住用不動産贈与</w:t>
      </w:r>
      <w:r>
        <w:rPr>
          <w:rFonts w:ascii="ＭＳ 明朝" w:hAnsi="ＭＳ 明朝" w:hint="eastAsia"/>
          <w:sz w:val="24"/>
          <w:szCs w:val="24"/>
        </w:rPr>
        <w:t>の特例適用</w:t>
      </w:r>
      <w:r w:rsidR="00C74D72">
        <w:rPr>
          <w:rFonts w:ascii="ＭＳ 明朝" w:hAnsi="ＭＳ 明朝" w:hint="eastAsia"/>
          <w:sz w:val="24"/>
          <w:szCs w:val="24"/>
        </w:rPr>
        <w:t>の妨害要因になってしま</w:t>
      </w:r>
      <w:r w:rsidR="00961559">
        <w:rPr>
          <w:rFonts w:ascii="ＭＳ 明朝" w:hAnsi="ＭＳ 明朝" w:hint="eastAsia"/>
          <w:sz w:val="24"/>
          <w:szCs w:val="24"/>
        </w:rPr>
        <w:t>うからなのだと思われます。</w:t>
      </w:r>
    </w:p>
    <w:p w14:paraId="4708AC99" w14:textId="1020B7D7" w:rsidR="009301A5" w:rsidRDefault="00C7568D" w:rsidP="0066345B">
      <w:pPr>
        <w:ind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12F7DA67" wp14:editId="56CB0833">
                <wp:simplePos x="0" y="0"/>
                <wp:positionH relativeFrom="column">
                  <wp:posOffset>991870</wp:posOffset>
                </wp:positionH>
                <wp:positionV relativeFrom="paragraph">
                  <wp:posOffset>89535</wp:posOffset>
                </wp:positionV>
                <wp:extent cx="1695450" cy="962025"/>
                <wp:effectExtent l="552450" t="0" r="19050" b="28575"/>
                <wp:wrapNone/>
                <wp:docPr id="5" name="吹き出し: 円形 5"/>
                <wp:cNvGraphicFramePr/>
                <a:graphic xmlns:a="http://schemas.openxmlformats.org/drawingml/2006/main">
                  <a:graphicData uri="http://schemas.microsoft.com/office/word/2010/wordprocessingShape">
                    <wps:wsp>
                      <wps:cNvSpPr/>
                      <wps:spPr>
                        <a:xfrm>
                          <a:off x="0" y="0"/>
                          <a:ext cx="1695450" cy="962025"/>
                        </a:xfrm>
                        <a:prstGeom prst="wedgeEllipseCallout">
                          <a:avLst>
                            <a:gd name="adj1" fmla="val -82465"/>
                            <a:gd name="adj2" fmla="val 12303"/>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67E7832" w14:textId="31474434" w:rsidR="009301A5" w:rsidRPr="00221387" w:rsidRDefault="009301A5" w:rsidP="009301A5">
                            <w:pPr>
                              <w:spacing w:line="280" w:lineRule="exact"/>
                              <w:jc w:val="center"/>
                              <w:rPr>
                                <w:rFonts w:ascii="HG丸ｺﾞｼｯｸM-PRO" w:eastAsia="HG丸ｺﾞｼｯｸM-PRO" w:hAnsi="HG丸ｺﾞｼｯｸM-PRO"/>
                                <w:b/>
                                <w:bCs/>
                                <w:color w:val="000000" w:themeColor="text1"/>
                                <w:position w:val="0"/>
                              </w:rPr>
                            </w:pPr>
                            <w:r w:rsidRPr="00221387">
                              <w:rPr>
                                <w:rFonts w:ascii="HG丸ｺﾞｼｯｸM-PRO" w:eastAsia="HG丸ｺﾞｼｯｸM-PRO" w:hAnsi="HG丸ｺﾞｼｯｸM-PRO" w:hint="eastAsia"/>
                                <w:b/>
                                <w:bCs/>
                                <w:color w:val="000000" w:themeColor="text1"/>
                                <w:position w:val="0"/>
                              </w:rPr>
                              <w:t>丸く囲ったところを贈与したのです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7DA6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5" o:spid="_x0000_s1028" type="#_x0000_t63" style="position:absolute;left:0;text-align:left;margin-left:78.1pt;margin-top:7.05pt;width:133.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" adj="-7012,13457" fillcolor="white [3212]" strokecolor="#243f60 [1604]" strokeweight="1pt">
                <v:textbox inset=",1mm,,1mm">
                  <w:txbxContent>
                    <w:p w14:paraId="267E7832" w14:textId="31474434" w:rsidR="009301A5" w:rsidRPr="00221387" w:rsidRDefault="009301A5" w:rsidP="009301A5">
                      <w:pPr>
                        <w:spacing w:line="280" w:lineRule="exact"/>
                        <w:jc w:val="center"/>
                        <w:rPr>
                          <w:rFonts w:ascii="HG丸ｺﾞｼｯｸM-PRO" w:eastAsia="HG丸ｺﾞｼｯｸM-PRO" w:hAnsi="HG丸ｺﾞｼｯｸM-PRO"/>
                          <w:b/>
                          <w:bCs/>
                          <w:color w:val="000000" w:themeColor="text1"/>
                          <w:position w:val="0"/>
                        </w:rPr>
                      </w:pPr>
                      <w:r w:rsidRPr="00221387">
                        <w:rPr>
                          <w:rFonts w:ascii="HG丸ｺﾞｼｯｸM-PRO" w:eastAsia="HG丸ｺﾞｼｯｸM-PRO" w:hAnsi="HG丸ｺﾞｼｯｸM-PRO" w:hint="eastAsia"/>
                          <w:b/>
                          <w:bCs/>
                          <w:color w:val="000000" w:themeColor="text1"/>
                          <w:position w:val="0"/>
                        </w:rPr>
                        <w:t>丸く囲ったところを贈与したのです</w:t>
                      </w:r>
                    </w:p>
                  </w:txbxContent>
                </v:textbox>
              </v:shape>
            </w:pict>
          </mc:Fallback>
        </mc:AlternateContent>
      </w:r>
      <w:r>
        <w:rPr>
          <w:rFonts w:ascii="ＭＳ 明朝" w:hAnsi="ＭＳ 明朝" w:hint="eastAsia"/>
          <w:noProof/>
          <w:sz w:val="24"/>
          <w:szCs w:val="24"/>
        </w:rPr>
        <w:drawing>
          <wp:anchor distT="0" distB="0" distL="114300" distR="114300" simplePos="0" relativeHeight="251650559" behindDoc="0" locked="0" layoutInCell="1" allowOverlap="1" wp14:anchorId="514FEF71" wp14:editId="512A00DC">
            <wp:simplePos x="0" y="0"/>
            <wp:positionH relativeFrom="column">
              <wp:posOffset>39370</wp:posOffset>
            </wp:positionH>
            <wp:positionV relativeFrom="paragraph">
              <wp:posOffset>89535</wp:posOffset>
            </wp:positionV>
            <wp:extent cx="808990" cy="9429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08990" cy="942975"/>
                    </a:xfrm>
                    <a:prstGeom prst="rect">
                      <a:avLst/>
                    </a:prstGeom>
                  </pic:spPr>
                </pic:pic>
              </a:graphicData>
            </a:graphic>
            <wp14:sizeRelH relativeFrom="margin">
              <wp14:pctWidth>0</wp14:pctWidth>
            </wp14:sizeRelH>
            <wp14:sizeRelV relativeFrom="margin">
              <wp14:pctHeight>0</wp14:pctHeight>
            </wp14:sizeRelV>
          </wp:anchor>
        </w:drawing>
      </w:r>
    </w:p>
    <w:p w14:paraId="464C2519" w14:textId="3B8B3C62" w:rsidR="009301A5" w:rsidRDefault="009301A5" w:rsidP="0066345B">
      <w:pPr>
        <w:ind w:firstLineChars="100" w:firstLine="240"/>
        <w:rPr>
          <w:rFonts w:ascii="ＭＳ 明朝" w:hAnsi="ＭＳ 明朝"/>
          <w:sz w:val="24"/>
          <w:szCs w:val="24"/>
        </w:rPr>
      </w:pPr>
    </w:p>
    <w:p w14:paraId="3A36C746" w14:textId="6287A1D1" w:rsidR="009301A5" w:rsidRPr="009301A5" w:rsidRDefault="009301A5" w:rsidP="00AF743A">
      <w:pPr>
        <w:rPr>
          <w:rFonts w:ascii="ＭＳ 明朝" w:hAnsi="ＭＳ 明朝" w:hint="eastAsia"/>
          <w:sz w:val="24"/>
          <w:szCs w:val="24"/>
        </w:rPr>
      </w:pPr>
    </w:p>
    <w:sectPr w:rsidR="009301A5" w:rsidRPr="009301A5">
      <w:footerReference w:type="default" r:id="rId9"/>
      <w:type w:val="continuous"/>
      <w:pgSz w:w="11906" w:h="16838" w:code="9"/>
      <w:pgMar w:top="1985" w:right="1134" w:bottom="1701" w:left="1134" w:header="851" w:footer="992" w:gutter="0"/>
      <w:pgBorders w:offsetFrom="page">
        <w:top w:val="twistedLines1" w:sz="18" w:space="24" w:color="0000FF"/>
        <w:left w:val="twistedLines1" w:sz="18" w:space="24" w:color="0000FF"/>
        <w:bottom w:val="twistedLines1" w:sz="18" w:space="24" w:color="0000FF"/>
        <w:right w:val="twistedLines1" w:sz="18" w:space="24" w:color="0000FF"/>
      </w:pgBorders>
      <w:cols w:num="2" w:space="420"/>
      <w:docGrid w:type="lines" w:linePitch="360" w:charSpace="19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B33D6" w14:textId="77777777" w:rsidR="006E0F27" w:rsidRDefault="006E0F27">
      <w:r>
        <w:separator/>
      </w:r>
    </w:p>
  </w:endnote>
  <w:endnote w:type="continuationSeparator" w:id="0">
    <w:p w14:paraId="7062687C" w14:textId="77777777" w:rsidR="006E0F27" w:rsidRDefault="006E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2F01D" w14:textId="77777777" w:rsidR="009A3AEA" w:rsidRDefault="009A3A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12A3C" w14:textId="77777777" w:rsidR="006E0F27" w:rsidRDefault="006E0F27">
      <w:r>
        <w:separator/>
      </w:r>
    </w:p>
  </w:footnote>
  <w:footnote w:type="continuationSeparator" w:id="0">
    <w:p w14:paraId="2A1E66AE" w14:textId="77777777" w:rsidR="006E0F27" w:rsidRDefault="006E0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70B13"/>
    <w:multiLevelType w:val="multilevel"/>
    <w:tmpl w:val="FE9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E79A7"/>
    <w:multiLevelType w:val="multilevel"/>
    <w:tmpl w:val="7988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319BF"/>
    <w:multiLevelType w:val="hybridMultilevel"/>
    <w:tmpl w:val="1DF2576C"/>
    <w:lvl w:ilvl="0" w:tplc="753CF6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B663F1"/>
    <w:multiLevelType w:val="hybridMultilevel"/>
    <w:tmpl w:val="382A16D4"/>
    <w:lvl w:ilvl="0" w:tplc="4C50EC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956F4C"/>
    <w:multiLevelType w:val="hybridMultilevel"/>
    <w:tmpl w:val="0758100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BC2874"/>
    <w:multiLevelType w:val="multilevel"/>
    <w:tmpl w:val="633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93548"/>
    <w:multiLevelType w:val="hybridMultilevel"/>
    <w:tmpl w:val="7120547E"/>
    <w:lvl w:ilvl="0" w:tplc="70BEC0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38"/>
    <w:rsid w:val="0002183A"/>
    <w:rsid w:val="000365AE"/>
    <w:rsid w:val="000B2508"/>
    <w:rsid w:val="000D2386"/>
    <w:rsid w:val="000E30E3"/>
    <w:rsid w:val="001149F5"/>
    <w:rsid w:val="0014188C"/>
    <w:rsid w:val="00141A25"/>
    <w:rsid w:val="00154116"/>
    <w:rsid w:val="00155AAE"/>
    <w:rsid w:val="00193C71"/>
    <w:rsid w:val="001A5427"/>
    <w:rsid w:val="001B3523"/>
    <w:rsid w:val="00217C37"/>
    <w:rsid w:val="00221387"/>
    <w:rsid w:val="00224763"/>
    <w:rsid w:val="00242186"/>
    <w:rsid w:val="0028035D"/>
    <w:rsid w:val="00286839"/>
    <w:rsid w:val="002A1FE9"/>
    <w:rsid w:val="002A485A"/>
    <w:rsid w:val="002A4A4D"/>
    <w:rsid w:val="002B6871"/>
    <w:rsid w:val="002D6D8C"/>
    <w:rsid w:val="002E18A6"/>
    <w:rsid w:val="002F775C"/>
    <w:rsid w:val="00300661"/>
    <w:rsid w:val="003C2A9B"/>
    <w:rsid w:val="003C6445"/>
    <w:rsid w:val="003F02BB"/>
    <w:rsid w:val="00416163"/>
    <w:rsid w:val="0044286D"/>
    <w:rsid w:val="0044702E"/>
    <w:rsid w:val="00494C13"/>
    <w:rsid w:val="00540313"/>
    <w:rsid w:val="005620AD"/>
    <w:rsid w:val="005A265E"/>
    <w:rsid w:val="005D0E1D"/>
    <w:rsid w:val="005F39A0"/>
    <w:rsid w:val="005F7371"/>
    <w:rsid w:val="00602F4C"/>
    <w:rsid w:val="00604292"/>
    <w:rsid w:val="006110DA"/>
    <w:rsid w:val="0061579B"/>
    <w:rsid w:val="00637E55"/>
    <w:rsid w:val="0066345B"/>
    <w:rsid w:val="00663639"/>
    <w:rsid w:val="006819EB"/>
    <w:rsid w:val="006A5D99"/>
    <w:rsid w:val="006E0F27"/>
    <w:rsid w:val="00702882"/>
    <w:rsid w:val="00707753"/>
    <w:rsid w:val="0071461E"/>
    <w:rsid w:val="00795E6C"/>
    <w:rsid w:val="007A016C"/>
    <w:rsid w:val="007B0E75"/>
    <w:rsid w:val="007C4321"/>
    <w:rsid w:val="00803A8C"/>
    <w:rsid w:val="0082176B"/>
    <w:rsid w:val="00822673"/>
    <w:rsid w:val="008233FB"/>
    <w:rsid w:val="00830E98"/>
    <w:rsid w:val="00847E7B"/>
    <w:rsid w:val="00883F3D"/>
    <w:rsid w:val="00885CAB"/>
    <w:rsid w:val="008D0230"/>
    <w:rsid w:val="008E075A"/>
    <w:rsid w:val="009301A5"/>
    <w:rsid w:val="00961559"/>
    <w:rsid w:val="009A3AEA"/>
    <w:rsid w:val="009B4161"/>
    <w:rsid w:val="009B4798"/>
    <w:rsid w:val="009B5F4F"/>
    <w:rsid w:val="009C0588"/>
    <w:rsid w:val="00A140D3"/>
    <w:rsid w:val="00A356F5"/>
    <w:rsid w:val="00A41897"/>
    <w:rsid w:val="00A449E0"/>
    <w:rsid w:val="00A76B2F"/>
    <w:rsid w:val="00AE0AFC"/>
    <w:rsid w:val="00AF17E9"/>
    <w:rsid w:val="00AF7138"/>
    <w:rsid w:val="00AF743A"/>
    <w:rsid w:val="00BA6200"/>
    <w:rsid w:val="00BB1360"/>
    <w:rsid w:val="00BC33DB"/>
    <w:rsid w:val="00BD19B8"/>
    <w:rsid w:val="00BD2BB3"/>
    <w:rsid w:val="00C17D5D"/>
    <w:rsid w:val="00C53C2D"/>
    <w:rsid w:val="00C65635"/>
    <w:rsid w:val="00C74D72"/>
    <w:rsid w:val="00C7568D"/>
    <w:rsid w:val="00C7792A"/>
    <w:rsid w:val="00CA6EE1"/>
    <w:rsid w:val="00CB6D17"/>
    <w:rsid w:val="00CF2562"/>
    <w:rsid w:val="00D07146"/>
    <w:rsid w:val="00D60B1E"/>
    <w:rsid w:val="00D766AA"/>
    <w:rsid w:val="00DF0BF3"/>
    <w:rsid w:val="00E14F7A"/>
    <w:rsid w:val="00E500BD"/>
    <w:rsid w:val="00EB77AD"/>
    <w:rsid w:val="00ED6CEE"/>
    <w:rsid w:val="00ED7918"/>
    <w:rsid w:val="00EF7E18"/>
    <w:rsid w:val="00F10DD6"/>
    <w:rsid w:val="00F208A1"/>
    <w:rsid w:val="00F45C37"/>
    <w:rsid w:val="00F46C54"/>
    <w:rsid w:val="00F51BC8"/>
    <w:rsid w:val="00FE0076"/>
    <w:rsid w:val="00FE0DD1"/>
    <w:rsid w:val="00FF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236B0"/>
  <w15:docId w15:val="{72C861FF-7D27-4A8B-879F-13329781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position w:val="6"/>
      <w:sz w:val="21"/>
      <w:szCs w:val="21"/>
    </w:rPr>
  </w:style>
  <w:style w:type="paragraph" w:styleId="1">
    <w:name w:val="heading 1"/>
    <w:basedOn w:val="a"/>
    <w:qFormat/>
    <w:rsid w:val="0061579B"/>
    <w:pPr>
      <w:widowControl/>
      <w:spacing w:before="100" w:beforeAutospacing="1" w:after="100" w:afterAutospacing="1"/>
      <w:jc w:val="left"/>
      <w:outlineLvl w:val="0"/>
    </w:pPr>
    <w:rPr>
      <w:rFonts w:ascii="ＭＳ Ｐゴシック" w:eastAsia="ＭＳ Ｐゴシック" w:hAnsi="ＭＳ Ｐゴシック" w:cs="ＭＳ Ｐゴシック"/>
      <w:b/>
      <w:bCs/>
      <w:kern w:val="36"/>
      <w:position w:val="0"/>
      <w:sz w:val="48"/>
      <w:szCs w:val="48"/>
    </w:rPr>
  </w:style>
  <w:style w:type="paragraph" w:styleId="2">
    <w:name w:val="heading 2"/>
    <w:basedOn w:val="a"/>
    <w:next w:val="a"/>
    <w:link w:val="20"/>
    <w:semiHidden/>
    <w:unhideWhenUsed/>
    <w:qFormat/>
    <w:rsid w:val="00A76B2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basedOn w:val="a0"/>
    <w:rsid w:val="0061579B"/>
    <w:rPr>
      <w:color w:val="0000FF"/>
      <w:u w:val="single"/>
    </w:rPr>
  </w:style>
  <w:style w:type="paragraph" w:styleId="Web">
    <w:name w:val="Normal (Web)"/>
    <w:basedOn w:val="a"/>
    <w:rsid w:val="009C0588"/>
    <w:pPr>
      <w:widowControl/>
      <w:spacing w:before="100" w:beforeAutospacing="1" w:after="100" w:afterAutospacing="1"/>
      <w:jc w:val="left"/>
    </w:pPr>
    <w:rPr>
      <w:rFonts w:ascii="ＭＳ Ｐゴシック" w:eastAsia="ＭＳ Ｐゴシック" w:hAnsi="ＭＳ Ｐゴシック" w:cs="ＭＳ Ｐゴシック"/>
      <w:kern w:val="0"/>
      <w:position w:val="0"/>
      <w:sz w:val="24"/>
      <w:szCs w:val="24"/>
    </w:rPr>
  </w:style>
  <w:style w:type="character" w:styleId="a6">
    <w:name w:val="Strong"/>
    <w:basedOn w:val="a0"/>
    <w:qFormat/>
    <w:rsid w:val="009C0588"/>
    <w:rPr>
      <w:b/>
      <w:bCs/>
    </w:rPr>
  </w:style>
  <w:style w:type="character" w:customStyle="1" w:styleId="20">
    <w:name w:val="見出し 2 (文字)"/>
    <w:basedOn w:val="a0"/>
    <w:link w:val="2"/>
    <w:semiHidden/>
    <w:rsid w:val="00A76B2F"/>
    <w:rPr>
      <w:rFonts w:asciiTheme="majorHAnsi" w:eastAsiaTheme="majorEastAsia" w:hAnsiTheme="majorHAnsi" w:cstheme="majorBidi"/>
      <w:kern w:val="2"/>
      <w:position w:val="6"/>
      <w:sz w:val="21"/>
      <w:szCs w:val="21"/>
    </w:rPr>
  </w:style>
  <w:style w:type="paragraph" w:styleId="a7">
    <w:name w:val="Balloon Text"/>
    <w:basedOn w:val="a"/>
    <w:link w:val="a8"/>
    <w:semiHidden/>
    <w:unhideWhenUsed/>
    <w:rsid w:val="007C4321"/>
    <w:rPr>
      <w:rFonts w:asciiTheme="majorHAnsi" w:eastAsiaTheme="majorEastAsia" w:hAnsiTheme="majorHAnsi" w:cstheme="majorBidi"/>
      <w:sz w:val="18"/>
      <w:szCs w:val="18"/>
    </w:rPr>
  </w:style>
  <w:style w:type="character" w:customStyle="1" w:styleId="a8">
    <w:name w:val="吹き出し (文字)"/>
    <w:basedOn w:val="a0"/>
    <w:link w:val="a7"/>
    <w:semiHidden/>
    <w:rsid w:val="007C4321"/>
    <w:rPr>
      <w:rFonts w:asciiTheme="majorHAnsi" w:eastAsiaTheme="majorEastAsia" w:hAnsiTheme="majorHAnsi" w:cstheme="majorBidi"/>
      <w:kern w:val="2"/>
      <w:position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16604">
      <w:bodyDiv w:val="1"/>
      <w:marLeft w:val="0"/>
      <w:marRight w:val="0"/>
      <w:marTop w:val="0"/>
      <w:marBottom w:val="0"/>
      <w:divBdr>
        <w:top w:val="none" w:sz="0" w:space="0" w:color="auto"/>
        <w:left w:val="none" w:sz="0" w:space="0" w:color="auto"/>
        <w:bottom w:val="none" w:sz="0" w:space="0" w:color="auto"/>
        <w:right w:val="none" w:sz="0" w:space="0" w:color="auto"/>
      </w:divBdr>
    </w:div>
    <w:div w:id="798916351">
      <w:bodyDiv w:val="1"/>
      <w:marLeft w:val="0"/>
      <w:marRight w:val="0"/>
      <w:marTop w:val="0"/>
      <w:marBottom w:val="0"/>
      <w:divBdr>
        <w:top w:val="none" w:sz="0" w:space="0" w:color="auto"/>
        <w:left w:val="none" w:sz="0" w:space="0" w:color="auto"/>
        <w:bottom w:val="none" w:sz="0" w:space="0" w:color="auto"/>
        <w:right w:val="none" w:sz="0" w:space="0" w:color="auto"/>
      </w:divBdr>
    </w:div>
    <w:div w:id="14023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q.net/hills-house-003514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Microsoft</Company>
  <LinksUpToDate>false</LinksUpToDate>
  <CharactersWithSpaces>927</CharactersWithSpaces>
  <SharedDoc>false</SharedDoc>
  <HLinks>
    <vt:vector size="6" baseType="variant">
      <vt:variant>
        <vt:i4>101</vt:i4>
      </vt:variant>
      <vt:variant>
        <vt:i4>0</vt:i4>
      </vt:variant>
      <vt:variant>
        <vt:i4>0</vt:i4>
      </vt:variant>
      <vt:variant>
        <vt:i4>5</vt:i4>
      </vt:variant>
      <vt:variant>
        <vt:lpwstr>http://www.nta.go.jp/sonota/sonota/osirase/topics/data/h22/sozoku_zoyo/seimeihoken.htm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贈与税の配偶者控除と登記</dc:title>
  <dc:creator>■</dc:creator>
  <cp:lastModifiedBy>IRIS052</cp:lastModifiedBy>
  <cp:revision>2</cp:revision>
  <cp:lastPrinted>2020-12-20T04:13:00Z</cp:lastPrinted>
  <dcterms:created xsi:type="dcterms:W3CDTF">2021-02-02T01:02:00Z</dcterms:created>
  <dcterms:modified xsi:type="dcterms:W3CDTF">2021-02-02T01:02:00Z</dcterms:modified>
</cp:coreProperties>
</file>